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2E" w:rsidRPr="003C612E" w:rsidRDefault="003C612E" w:rsidP="003C612E">
      <w:pPr>
        <w:jc w:val="right"/>
      </w:pPr>
      <w:r w:rsidRPr="003C612E">
        <w:t>令和３年６月</w:t>
      </w:r>
      <w:r w:rsidR="00974712">
        <w:t>１７</w:t>
      </w:r>
      <w:r w:rsidRPr="003C612E">
        <w:t>日</w:t>
      </w:r>
    </w:p>
    <w:p w:rsidR="004C06C2" w:rsidRPr="00830D89" w:rsidRDefault="003C612E" w:rsidP="00830D89">
      <w:pPr>
        <w:jc w:val="center"/>
        <w:rPr>
          <w:sz w:val="28"/>
        </w:rPr>
      </w:pPr>
      <w:r>
        <w:rPr>
          <w:sz w:val="28"/>
        </w:rPr>
        <w:t>アーチェリー競技</w:t>
      </w:r>
      <w:r w:rsidR="007206BC" w:rsidRPr="00830D89">
        <w:rPr>
          <w:sz w:val="28"/>
        </w:rPr>
        <w:t>出場校のみなさま</w:t>
      </w:r>
    </w:p>
    <w:p w:rsidR="007206BC" w:rsidRDefault="007206BC"/>
    <w:p w:rsidR="007206BC" w:rsidRDefault="007206BC" w:rsidP="00A951F2">
      <w:pPr>
        <w:ind w:firstLine="210"/>
      </w:pPr>
      <w:r>
        <w:t>令和３年度全国高等学校総合体育大会アーチェリー競技　第５４回高円宮賜牌全国高等学校アーチェリー選手権大会は２０１９年</w:t>
      </w:r>
      <w:r w:rsidR="00830D89">
        <w:t>大会</w:t>
      </w:r>
      <w:r>
        <w:t>と異なる点があります。</w:t>
      </w:r>
    </w:p>
    <w:p w:rsidR="007206BC" w:rsidRDefault="007206BC"/>
    <w:p w:rsidR="007206BC" w:rsidRPr="00830D89" w:rsidRDefault="007206BC">
      <w:pPr>
        <w:rPr>
          <w:b/>
        </w:rPr>
      </w:pPr>
      <w:r w:rsidRPr="00830D89">
        <w:rPr>
          <w:b/>
        </w:rPr>
        <w:t>・無観客開催</w:t>
      </w:r>
    </w:p>
    <w:p w:rsidR="007206BC" w:rsidRDefault="007206BC" w:rsidP="003C612E">
      <w:pPr>
        <w:ind w:left="210" w:hanging="210"/>
      </w:pPr>
      <w:r>
        <w:t xml:space="preserve">　</w:t>
      </w:r>
      <w:r w:rsidR="003C612E">
        <w:t xml:space="preserve">　</w:t>
      </w:r>
      <w:r>
        <w:t>新型コロナウイルス感染症対策として、競技日程を大幅に短縮、男子・女子それぞれ競技をわけて実施します。</w:t>
      </w:r>
    </w:p>
    <w:p w:rsidR="007206BC" w:rsidRDefault="007206BC" w:rsidP="003C612E">
      <w:pPr>
        <w:ind w:left="210" w:hanging="210"/>
      </w:pPr>
      <w:r w:rsidRPr="00422DF5">
        <w:t xml:space="preserve">　</w:t>
      </w:r>
      <w:r w:rsidR="003C612E" w:rsidRPr="00422DF5">
        <w:t xml:space="preserve">　</w:t>
      </w:r>
      <w:r w:rsidRPr="00422DF5">
        <w:rPr>
          <w:u w:val="wave"/>
        </w:rPr>
        <w:t>男子（女子）の競技日には女子（男子）選手は、</w:t>
      </w:r>
      <w:r w:rsidR="00ED5A81" w:rsidRPr="00422DF5">
        <w:rPr>
          <w:u w:val="wave"/>
        </w:rPr>
        <w:t>来場できませんの</w:t>
      </w:r>
      <w:r w:rsidRPr="00422DF5">
        <w:rPr>
          <w:u w:val="wave"/>
        </w:rPr>
        <w:t>で</w:t>
      </w:r>
      <w:r w:rsidR="0004608E">
        <w:rPr>
          <w:u w:val="wave"/>
        </w:rPr>
        <w:t>御</w:t>
      </w:r>
      <w:r w:rsidRPr="00422DF5">
        <w:rPr>
          <w:u w:val="wave"/>
        </w:rPr>
        <w:t>注意ください。</w:t>
      </w:r>
      <w:r>
        <w:t>特に男女出場校は注意してください。</w:t>
      </w:r>
    </w:p>
    <w:p w:rsidR="007206BC" w:rsidRDefault="007206BC">
      <w:r>
        <w:t xml:space="preserve">　</w:t>
      </w:r>
      <w:r w:rsidR="003C612E">
        <w:t xml:space="preserve">　</w:t>
      </w:r>
      <w:r w:rsidR="00830D89">
        <w:t>登録選手以外の生徒や</w:t>
      </w:r>
      <w:r>
        <w:t>保護者</w:t>
      </w:r>
      <w:r w:rsidR="00830D89">
        <w:t>、</w:t>
      </w:r>
      <w:r>
        <w:t>大学関係者は来場できません。</w:t>
      </w:r>
    </w:p>
    <w:p w:rsidR="007206BC" w:rsidRPr="00422DF5" w:rsidRDefault="007206BC">
      <w:pPr>
        <w:rPr>
          <w:u w:val="wave"/>
        </w:rPr>
      </w:pPr>
    </w:p>
    <w:p w:rsidR="007206BC" w:rsidRDefault="007206BC">
      <w:pPr>
        <w:rPr>
          <w:b/>
        </w:rPr>
      </w:pPr>
      <w:r w:rsidRPr="00830D89">
        <w:rPr>
          <w:b/>
        </w:rPr>
        <w:t>・練習会場は設置</w:t>
      </w:r>
      <w:r w:rsidR="003C612E">
        <w:rPr>
          <w:b/>
        </w:rPr>
        <w:t>いた</w:t>
      </w:r>
      <w:r w:rsidRPr="00830D89">
        <w:rPr>
          <w:b/>
        </w:rPr>
        <w:t>しません。</w:t>
      </w:r>
    </w:p>
    <w:p w:rsidR="00947E9E" w:rsidRPr="00947E9E" w:rsidRDefault="00947E9E">
      <w:r w:rsidRPr="00947E9E">
        <w:t xml:space="preserve">　大会当日のみ</w:t>
      </w:r>
      <w:r w:rsidR="00974712">
        <w:t>御</w:t>
      </w:r>
      <w:r w:rsidRPr="00947E9E">
        <w:t>来場ください</w:t>
      </w:r>
      <w:r>
        <w:t>。実施要項に</w:t>
      </w:r>
      <w:r w:rsidR="00974712">
        <w:t>「１８日</w:t>
      </w:r>
      <w:r>
        <w:t>リハーサル</w:t>
      </w:r>
      <w:r w:rsidR="00974712">
        <w:t>」</w:t>
      </w:r>
      <w:r>
        <w:t>と記載ありますが、役員補助員のリハーサルになります。</w:t>
      </w:r>
    </w:p>
    <w:p w:rsidR="007206BC" w:rsidRDefault="007206BC"/>
    <w:p w:rsidR="007206BC" w:rsidRPr="00830D89" w:rsidRDefault="007206BC">
      <w:pPr>
        <w:rPr>
          <w:b/>
        </w:rPr>
      </w:pPr>
      <w:r w:rsidRPr="00830D89">
        <w:rPr>
          <w:b/>
        </w:rPr>
        <w:t>・</w:t>
      </w:r>
      <w:r w:rsidR="00FA0831">
        <w:rPr>
          <w:b/>
        </w:rPr>
        <w:t>8/18</w:t>
      </w:r>
      <w:r w:rsidR="00ED5A81">
        <w:rPr>
          <w:b/>
        </w:rPr>
        <w:t>専門委員長会議、</w:t>
      </w:r>
      <w:r w:rsidRPr="00830D89">
        <w:rPr>
          <w:b/>
        </w:rPr>
        <w:t>監督会議はＷＥＢで実施します。</w:t>
      </w:r>
    </w:p>
    <w:p w:rsidR="007206BC" w:rsidRDefault="0004608E" w:rsidP="00830D89">
      <w:pPr>
        <w:ind w:left="210"/>
      </w:pPr>
      <w:r w:rsidRPr="0004608E">
        <w:t>鯖江</w:t>
      </w:r>
      <w:r>
        <w:t>市</w:t>
      </w:r>
      <w:r w:rsidRPr="0004608E">
        <w:t>会場で</w:t>
      </w:r>
      <w:r w:rsidR="00974712">
        <w:t>の</w:t>
      </w:r>
      <w:r>
        <w:t>対面</w:t>
      </w:r>
      <w:r w:rsidRPr="0004608E">
        <w:t>会議</w:t>
      </w:r>
      <w:r>
        <w:t>は</w:t>
      </w:r>
      <w:r w:rsidRPr="0004608E">
        <w:t>実施</w:t>
      </w:r>
      <w:r>
        <w:t>いたしません</w:t>
      </w:r>
      <w:r w:rsidR="00830D89" w:rsidRPr="0004608E">
        <w:t>。</w:t>
      </w:r>
      <w:r w:rsidR="007206BC" w:rsidRPr="0004608E">
        <w:t>イ</w:t>
      </w:r>
      <w:r w:rsidR="007206BC">
        <w:t>ンターネット環境がある場所で</w:t>
      </w:r>
      <w:r>
        <w:t>御</w:t>
      </w:r>
      <w:r w:rsidR="007206BC">
        <w:t>参加ください。</w:t>
      </w:r>
    </w:p>
    <w:p w:rsidR="00830D89" w:rsidRDefault="00830D89" w:rsidP="00830D89">
      <w:pPr>
        <w:ind w:left="210"/>
      </w:pPr>
    </w:p>
    <w:p w:rsidR="00830D89" w:rsidRPr="00073668" w:rsidRDefault="00073668" w:rsidP="00073668">
      <w:pPr>
        <w:rPr>
          <w:b/>
        </w:rPr>
      </w:pPr>
      <w:r w:rsidRPr="00073668">
        <w:rPr>
          <w:b/>
        </w:rPr>
        <w:t>・</w:t>
      </w:r>
      <w:r w:rsidRPr="00073668">
        <w:rPr>
          <w:rFonts w:hint="eastAsia"/>
          <w:b/>
        </w:rPr>
        <w:t>大塚製薬サンプリングはございません。</w:t>
      </w:r>
    </w:p>
    <w:p w:rsidR="00073668" w:rsidRDefault="00073668" w:rsidP="00073668">
      <w:r>
        <w:t xml:space="preserve">　例年、無料飲料水配布コーナーがありましたが、今年度は新型コロナウイルス感染症対策として選手にスクイズボトルとポカリスエット粉末を歓迎袋にいれた配布のみになります。（ミネラルウォーターは各自準備してください）</w:t>
      </w:r>
    </w:p>
    <w:p w:rsidR="00073668" w:rsidRDefault="00073668" w:rsidP="00073668"/>
    <w:p w:rsidR="00ED5A81" w:rsidRDefault="00073668" w:rsidP="00073668">
      <w:pPr>
        <w:rPr>
          <w:b/>
        </w:rPr>
      </w:pPr>
      <w:r w:rsidRPr="00AE1498">
        <w:rPr>
          <w:b/>
        </w:rPr>
        <w:t>・体調不良者、濃厚接触者</w:t>
      </w:r>
      <w:r w:rsidR="00ED5A81">
        <w:rPr>
          <w:b/>
        </w:rPr>
        <w:t>、感染者</w:t>
      </w:r>
      <w:r w:rsidRPr="00AE1498">
        <w:rPr>
          <w:b/>
        </w:rPr>
        <w:t>がチーム内に発生した場合の</w:t>
      </w:r>
      <w:r w:rsidR="00ED5A81">
        <w:rPr>
          <w:b/>
        </w:rPr>
        <w:t>移動</w:t>
      </w:r>
      <w:r w:rsidRPr="00AE1498">
        <w:rPr>
          <w:b/>
        </w:rPr>
        <w:t>方法</w:t>
      </w:r>
      <w:r w:rsidR="00EC102A">
        <w:rPr>
          <w:b/>
        </w:rPr>
        <w:t>（公共交通機関が利用できなくなる可能性があります）</w:t>
      </w:r>
      <w:r w:rsidRPr="00AE1498">
        <w:rPr>
          <w:b/>
        </w:rPr>
        <w:t>などを各校確認してください。</w:t>
      </w:r>
      <w:r w:rsidR="00A951F2">
        <w:rPr>
          <w:b/>
        </w:rPr>
        <w:t>各校新型コロナウイルス感染症対策責任者を</w:t>
      </w:r>
      <w:r w:rsidR="00947E9E">
        <w:rPr>
          <w:b/>
        </w:rPr>
        <w:t>決めておいてください。（監督又は引率責任者）</w:t>
      </w:r>
    </w:p>
    <w:p w:rsidR="00A951F2" w:rsidRDefault="00A951F2" w:rsidP="00073668">
      <w:pPr>
        <w:rPr>
          <w:b/>
        </w:rPr>
      </w:pPr>
    </w:p>
    <w:p w:rsidR="00A951F2" w:rsidRPr="00073668" w:rsidRDefault="00A951F2" w:rsidP="00073668"/>
    <w:p w:rsidR="00EA4891" w:rsidRDefault="00830D89" w:rsidP="00830D89">
      <w:pPr>
        <w:ind w:left="210"/>
      </w:pPr>
      <w:r>
        <w:t>その他、追加事項がある場合は随時連絡させていただきます。</w:t>
      </w:r>
    </w:p>
    <w:p w:rsidR="00EA4891" w:rsidRDefault="00EA4891">
      <w:pPr>
        <w:widowControl/>
        <w:jc w:val="left"/>
      </w:pPr>
      <w:r>
        <w:br w:type="page"/>
      </w:r>
    </w:p>
    <w:p w:rsidR="00EA4891" w:rsidRDefault="00EA4891">
      <w:pPr>
        <w:widowControl/>
        <w:jc w:val="left"/>
      </w:pPr>
    </w:p>
    <w:p w:rsidR="00830D89" w:rsidRDefault="00EA4891" w:rsidP="00830D89">
      <w:pPr>
        <w:ind w:left="210"/>
      </w:pPr>
      <w:r w:rsidRPr="00EA4891">
        <w:rPr>
          <w:noProof/>
        </w:rPr>
        <mc:AlternateContent>
          <mc:Choice Requires="wps">
            <w:drawing>
              <wp:anchor distT="0" distB="0" distL="114300" distR="114300" simplePos="0" relativeHeight="251661312" behindDoc="0" locked="0" layoutInCell="1" allowOverlap="1" wp14:anchorId="4D660153" wp14:editId="5D4D9947">
                <wp:simplePos x="0" y="0"/>
                <wp:positionH relativeFrom="column">
                  <wp:posOffset>1186815</wp:posOffset>
                </wp:positionH>
                <wp:positionV relativeFrom="paragraph">
                  <wp:posOffset>3054350</wp:posOffset>
                </wp:positionV>
                <wp:extent cx="3040520" cy="762659"/>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40520" cy="762659"/>
                        </a:xfrm>
                        <a:prstGeom prst="rect">
                          <a:avLst/>
                        </a:prstGeom>
                        <a:noFill/>
                        <a:ln w="6350">
                          <a:noFill/>
                        </a:ln>
                        <a:effectLst/>
                      </wps:spPr>
                      <wps:txbx>
                        <w:txbxContent>
                          <w:p w:rsidR="00EA4891" w:rsidRPr="00572C0B" w:rsidRDefault="00EA4891" w:rsidP="00EA4891">
                            <w:pPr>
                              <w:rPr>
                                <w:b/>
                                <w:sz w:val="48"/>
                              </w:rPr>
                            </w:pPr>
                            <w:r w:rsidRPr="00572C0B">
                              <w:rPr>
                                <w:rFonts w:hint="eastAsia"/>
                                <w:b/>
                                <w:sz w:val="48"/>
                              </w:rPr>
                              <w:t>立ち入り制限区域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60153" id="_x0000_t202" coordsize="21600,21600" o:spt="202" path="m,l,21600r21600,l21600,xe">
                <v:stroke joinstyle="miter"/>
                <v:path gradientshapeok="t" o:connecttype="rect"/>
              </v:shapetype>
              <v:shape id="テキスト ボックス 9" o:spid="_x0000_s1026" type="#_x0000_t202" style="position:absolute;left:0;text-align:left;margin-left:93.45pt;margin-top:240.5pt;width:239.4pt;height:6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" filled="f" stroked="f" strokeweight=".5pt">
                <v:textbox>
                  <w:txbxContent>
                    <w:p w:rsidR="00EA4891" w:rsidRPr="00572C0B" w:rsidRDefault="00EA4891" w:rsidP="00EA4891">
                      <w:pPr>
                        <w:rPr>
                          <w:b/>
                          <w:sz w:val="48"/>
                        </w:rPr>
                      </w:pPr>
                      <w:r w:rsidRPr="00572C0B">
                        <w:rPr>
                          <w:rFonts w:hint="eastAsia"/>
                          <w:b/>
                          <w:sz w:val="48"/>
                        </w:rPr>
                        <w:t>立ち入り制限区域</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3F38DE" wp14:editId="467580AD">
                <wp:simplePos x="0" y="0"/>
                <wp:positionH relativeFrom="column">
                  <wp:posOffset>548640</wp:posOffset>
                </wp:positionH>
                <wp:positionV relativeFrom="paragraph">
                  <wp:posOffset>615950</wp:posOffset>
                </wp:positionV>
                <wp:extent cx="4286250" cy="5153025"/>
                <wp:effectExtent l="19050" t="19050" r="38100" b="28575"/>
                <wp:wrapNone/>
                <wp:docPr id="7" name="正方形/長方形 7"/>
                <wp:cNvGraphicFramePr/>
                <a:graphic xmlns:a="http://schemas.openxmlformats.org/drawingml/2006/main">
                  <a:graphicData uri="http://schemas.microsoft.com/office/word/2010/wordprocessingShape">
                    <wps:wsp>
                      <wps:cNvSpPr/>
                      <wps:spPr>
                        <a:xfrm>
                          <a:off x="0" y="0"/>
                          <a:ext cx="4286250" cy="5153025"/>
                        </a:xfrm>
                        <a:custGeom>
                          <a:avLst/>
                          <a:gdLst>
                            <a:gd name="connsiteX0" fmla="*/ 0 w 4364355"/>
                            <a:gd name="connsiteY0" fmla="*/ 0 h 5076825"/>
                            <a:gd name="connsiteX1" fmla="*/ 4364355 w 4364355"/>
                            <a:gd name="connsiteY1" fmla="*/ 0 h 5076825"/>
                            <a:gd name="connsiteX2" fmla="*/ 4364355 w 4364355"/>
                            <a:gd name="connsiteY2" fmla="*/ 5076825 h 5076825"/>
                            <a:gd name="connsiteX3" fmla="*/ 0 w 4364355"/>
                            <a:gd name="connsiteY3" fmla="*/ 5076825 h 5076825"/>
                            <a:gd name="connsiteX4" fmla="*/ 0 w 4364355"/>
                            <a:gd name="connsiteY4" fmla="*/ 0 h 5076825"/>
                            <a:gd name="connsiteX0" fmla="*/ 0 w 4364355"/>
                            <a:gd name="connsiteY0" fmla="*/ 134636 h 5211461"/>
                            <a:gd name="connsiteX1" fmla="*/ 3926789 w 4364355"/>
                            <a:gd name="connsiteY1" fmla="*/ 0 h 5211461"/>
                            <a:gd name="connsiteX2" fmla="*/ 4364355 w 4364355"/>
                            <a:gd name="connsiteY2" fmla="*/ 5211461 h 5211461"/>
                            <a:gd name="connsiteX3" fmla="*/ 0 w 4364355"/>
                            <a:gd name="connsiteY3" fmla="*/ 5211461 h 5211461"/>
                            <a:gd name="connsiteX4" fmla="*/ 0 w 4364355"/>
                            <a:gd name="connsiteY4" fmla="*/ 134636 h 5211461"/>
                            <a:gd name="connsiteX0" fmla="*/ 0 w 4465332"/>
                            <a:gd name="connsiteY0" fmla="*/ 134636 h 5211461"/>
                            <a:gd name="connsiteX1" fmla="*/ 3926789 w 4465332"/>
                            <a:gd name="connsiteY1" fmla="*/ 0 h 5211461"/>
                            <a:gd name="connsiteX2" fmla="*/ 4465332 w 4465332"/>
                            <a:gd name="connsiteY2" fmla="*/ 5211461 h 5211461"/>
                            <a:gd name="connsiteX3" fmla="*/ 0 w 4465332"/>
                            <a:gd name="connsiteY3" fmla="*/ 5211461 h 5211461"/>
                            <a:gd name="connsiteX4" fmla="*/ 0 w 4465332"/>
                            <a:gd name="connsiteY4" fmla="*/ 134636 h 5211461"/>
                            <a:gd name="connsiteX0" fmla="*/ 0 w 4465332"/>
                            <a:gd name="connsiteY0" fmla="*/ 134636 h 5211461"/>
                            <a:gd name="connsiteX1" fmla="*/ 4027767 w 4465332"/>
                            <a:gd name="connsiteY1" fmla="*/ 0 h 5211461"/>
                            <a:gd name="connsiteX2" fmla="*/ 4465332 w 4465332"/>
                            <a:gd name="connsiteY2" fmla="*/ 5211461 h 5211461"/>
                            <a:gd name="connsiteX3" fmla="*/ 0 w 4465332"/>
                            <a:gd name="connsiteY3" fmla="*/ 5211461 h 5211461"/>
                            <a:gd name="connsiteX4" fmla="*/ 0 w 4465332"/>
                            <a:gd name="connsiteY4" fmla="*/ 134636 h 5211461"/>
                            <a:gd name="connsiteX0" fmla="*/ 78537 w 4465332"/>
                            <a:gd name="connsiteY0" fmla="*/ 112197 h 5211461"/>
                            <a:gd name="connsiteX1" fmla="*/ 4027767 w 4465332"/>
                            <a:gd name="connsiteY1" fmla="*/ 0 h 5211461"/>
                            <a:gd name="connsiteX2" fmla="*/ 4465332 w 4465332"/>
                            <a:gd name="connsiteY2" fmla="*/ 5211461 h 5211461"/>
                            <a:gd name="connsiteX3" fmla="*/ 0 w 4465332"/>
                            <a:gd name="connsiteY3" fmla="*/ 5211461 h 5211461"/>
                            <a:gd name="connsiteX4" fmla="*/ 78537 w 4465332"/>
                            <a:gd name="connsiteY4" fmla="*/ 112197 h 52114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65332" h="5211461">
                              <a:moveTo>
                                <a:pt x="78537" y="112197"/>
                              </a:moveTo>
                              <a:lnTo>
                                <a:pt x="4027767" y="0"/>
                              </a:lnTo>
                              <a:lnTo>
                                <a:pt x="4465332" y="5211461"/>
                              </a:lnTo>
                              <a:lnTo>
                                <a:pt x="0" y="5211461"/>
                              </a:lnTo>
                              <a:lnTo>
                                <a:pt x="78537" y="112197"/>
                              </a:lnTo>
                              <a:close/>
                            </a:path>
                          </a:pathLst>
                        </a:custGeom>
                        <a:solidFill>
                          <a:srgbClr val="5B9BD5">
                            <a:alpha val="44000"/>
                          </a:srgbClr>
                        </a:solid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063F" id="正方形/長方形 7" o:spid="_x0000_s1026" style="position:absolute;left:0;text-align:left;margin-left:43.2pt;margin-top:48.5pt;width:337.5pt;height:4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5332,521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" path="m78537,112197l4027767,r437565,5211461l,5211461,78537,112197xe" fillcolor="#5b9bd5" strokeweight="1pt">
                <v:fill opacity="28784f"/>
                <v:stroke joinstyle="miter"/>
                <v:path arrowok="t" o:connecttype="custom" o:connectlocs="75387,110939;3866234,0;4286250,5153025;0,5153025;75387,110939" o:connectangles="0,0,0,0,0"/>
              </v:shape>
            </w:pict>
          </mc:Fallback>
        </mc:AlternateContent>
      </w:r>
      <w:r>
        <w:rPr>
          <w:noProof/>
        </w:rPr>
        <w:drawing>
          <wp:inline distT="0" distB="0" distL="0" distR="0" wp14:anchorId="43051DD7" wp14:editId="3656AC8E">
            <wp:extent cx="5283084" cy="60236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_29997_marked.png"/>
                    <pic:cNvPicPr/>
                  </pic:nvPicPr>
                  <pic:blipFill>
                    <a:blip r:embed="rId6">
                      <a:extLst>
                        <a:ext uri="{28A0092B-C50C-407E-A947-70E740481C1C}">
                          <a14:useLocalDpi xmlns:a14="http://schemas.microsoft.com/office/drawing/2010/main" val="0"/>
                        </a:ext>
                      </a:extLst>
                    </a:blip>
                    <a:stretch>
                      <a:fillRect/>
                    </a:stretch>
                  </pic:blipFill>
                  <pic:spPr>
                    <a:xfrm>
                      <a:off x="0" y="0"/>
                      <a:ext cx="5286650" cy="6027676"/>
                    </a:xfrm>
                    <a:prstGeom prst="rect">
                      <a:avLst/>
                    </a:prstGeom>
                  </pic:spPr>
                </pic:pic>
              </a:graphicData>
            </a:graphic>
          </wp:inline>
        </w:drawing>
      </w:r>
      <w:bookmarkStart w:id="0" w:name="_GoBack"/>
      <w:bookmarkEnd w:id="0"/>
    </w:p>
    <w:sectPr w:rsidR="00830D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37" w:rsidRDefault="006C0E37" w:rsidP="00974712">
      <w:r>
        <w:separator/>
      </w:r>
    </w:p>
  </w:endnote>
  <w:endnote w:type="continuationSeparator" w:id="0">
    <w:p w:rsidR="006C0E37" w:rsidRDefault="006C0E37" w:rsidP="0097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37" w:rsidRDefault="006C0E37" w:rsidP="00974712">
      <w:r>
        <w:separator/>
      </w:r>
    </w:p>
  </w:footnote>
  <w:footnote w:type="continuationSeparator" w:id="0">
    <w:p w:rsidR="006C0E37" w:rsidRDefault="006C0E37" w:rsidP="0097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BC"/>
    <w:rsid w:val="00024588"/>
    <w:rsid w:val="0004608E"/>
    <w:rsid w:val="00073668"/>
    <w:rsid w:val="003C612E"/>
    <w:rsid w:val="00422DF5"/>
    <w:rsid w:val="004C06C2"/>
    <w:rsid w:val="005B1BC0"/>
    <w:rsid w:val="006C0E37"/>
    <w:rsid w:val="006C2E1F"/>
    <w:rsid w:val="007206BC"/>
    <w:rsid w:val="00830D89"/>
    <w:rsid w:val="00947E9E"/>
    <w:rsid w:val="00974712"/>
    <w:rsid w:val="00A951F2"/>
    <w:rsid w:val="00AE1498"/>
    <w:rsid w:val="00BE573C"/>
    <w:rsid w:val="00EA4891"/>
    <w:rsid w:val="00EC102A"/>
    <w:rsid w:val="00ED5A81"/>
    <w:rsid w:val="00F97E2C"/>
    <w:rsid w:val="00FA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AFE189"/>
  <w15:chartTrackingRefBased/>
  <w15:docId w15:val="{627D11D7-4186-4489-B5AD-2BEA7ECE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B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BC0"/>
    <w:rPr>
      <w:rFonts w:asciiTheme="majorHAnsi" w:eastAsiaTheme="majorEastAsia" w:hAnsiTheme="majorHAnsi" w:cstheme="majorBidi"/>
      <w:sz w:val="18"/>
      <w:szCs w:val="18"/>
    </w:rPr>
  </w:style>
  <w:style w:type="paragraph" w:styleId="a5">
    <w:name w:val="header"/>
    <w:basedOn w:val="a"/>
    <w:link w:val="a6"/>
    <w:uiPriority w:val="99"/>
    <w:unhideWhenUsed/>
    <w:rsid w:val="00974712"/>
    <w:pPr>
      <w:tabs>
        <w:tab w:val="center" w:pos="4252"/>
        <w:tab w:val="right" w:pos="8504"/>
      </w:tabs>
      <w:snapToGrid w:val="0"/>
    </w:pPr>
  </w:style>
  <w:style w:type="character" w:customStyle="1" w:styleId="a6">
    <w:name w:val="ヘッダー (文字)"/>
    <w:basedOn w:val="a0"/>
    <w:link w:val="a5"/>
    <w:uiPriority w:val="99"/>
    <w:rsid w:val="00974712"/>
  </w:style>
  <w:style w:type="paragraph" w:styleId="a7">
    <w:name w:val="footer"/>
    <w:basedOn w:val="a"/>
    <w:link w:val="a8"/>
    <w:uiPriority w:val="99"/>
    <w:unhideWhenUsed/>
    <w:rsid w:val="00974712"/>
    <w:pPr>
      <w:tabs>
        <w:tab w:val="center" w:pos="4252"/>
        <w:tab w:val="right" w:pos="8504"/>
      </w:tabs>
      <w:snapToGrid w:val="0"/>
    </w:pPr>
  </w:style>
  <w:style w:type="character" w:customStyle="1" w:styleId="a8">
    <w:name w:val="フッター (文字)"/>
    <w:basedOn w:val="a0"/>
    <w:link w:val="a7"/>
    <w:uiPriority w:val="99"/>
    <w:rsid w:val="0097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芽衣</dc:creator>
  <cp:keywords/>
  <dc:description/>
  <cp:lastModifiedBy>sugiura narutoshi</cp:lastModifiedBy>
  <cp:revision>2</cp:revision>
  <cp:lastPrinted>2021-06-14T10:10:00Z</cp:lastPrinted>
  <dcterms:created xsi:type="dcterms:W3CDTF">2021-06-18T00:25:00Z</dcterms:created>
  <dcterms:modified xsi:type="dcterms:W3CDTF">2021-06-18T00:25:00Z</dcterms:modified>
</cp:coreProperties>
</file>